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018" w:rsidRPr="00ED6E3D" w:rsidRDefault="00B71D09" w:rsidP="00ED6E3D">
      <w:pPr>
        <w:jc w:val="center"/>
        <w:rPr>
          <w:rFonts w:ascii="Pristina" w:hAnsi="Pristina"/>
          <w:b/>
          <w:sz w:val="72"/>
        </w:rPr>
      </w:pPr>
      <w:r w:rsidRPr="00ED6E3D">
        <w:rPr>
          <w:rFonts w:ascii="Pristina" w:hAnsi="Pristina"/>
          <w:b/>
          <w:sz w:val="72"/>
        </w:rPr>
        <w:t>Prayer Mosaic</w:t>
      </w:r>
    </w:p>
    <w:p w:rsidR="00E54866" w:rsidRPr="00ED6E3D" w:rsidRDefault="00B71D09" w:rsidP="00ED6E3D">
      <w:pPr>
        <w:spacing w:line="360" w:lineRule="auto"/>
        <w:jc w:val="center"/>
        <w:rPr>
          <w:rFonts w:ascii="Pristina" w:hAnsi="Pristina"/>
          <w:sz w:val="40"/>
        </w:rPr>
      </w:pPr>
      <w:r w:rsidRPr="00ED6E3D">
        <w:rPr>
          <w:rFonts w:ascii="Pristina" w:hAnsi="Pristina"/>
          <w:sz w:val="40"/>
        </w:rPr>
        <w:t xml:space="preserve">Prayer binds us together as a family of faith.  </w:t>
      </w:r>
      <w:r w:rsidR="00ED6E3D">
        <w:rPr>
          <w:rFonts w:ascii="Pristina" w:hAnsi="Pristina"/>
          <w:sz w:val="40"/>
        </w:rPr>
        <w:br/>
      </w:r>
      <w:r w:rsidRPr="00ED6E3D">
        <w:rPr>
          <w:rFonts w:ascii="Pristina" w:hAnsi="Pristina"/>
          <w:sz w:val="40"/>
        </w:rPr>
        <w:t>But sometimes when asked if we have a prayer concern or joy to li</w:t>
      </w:r>
      <w:r w:rsidR="00ED6E3D" w:rsidRPr="00ED6E3D">
        <w:rPr>
          <w:rFonts w:ascii="Pristina" w:hAnsi="Pristina"/>
          <w:sz w:val="40"/>
        </w:rPr>
        <w:t xml:space="preserve">ft up, </w:t>
      </w:r>
      <w:r w:rsidR="00ED6E3D">
        <w:rPr>
          <w:rFonts w:ascii="Pristina" w:hAnsi="Pristina"/>
          <w:sz w:val="40"/>
        </w:rPr>
        <w:br/>
      </w:r>
      <w:r w:rsidR="00ED6E3D" w:rsidRPr="00ED6E3D">
        <w:rPr>
          <w:rFonts w:ascii="Pristina" w:hAnsi="Pristina"/>
          <w:sz w:val="56"/>
        </w:rPr>
        <w:t xml:space="preserve">nothing comes to mind.  </w:t>
      </w:r>
      <w:r w:rsidR="00ED6E3D">
        <w:rPr>
          <w:rFonts w:ascii="Pristina" w:hAnsi="Pristina"/>
          <w:sz w:val="40"/>
        </w:rPr>
        <w:br/>
      </w:r>
      <w:r w:rsidR="00ED6E3D" w:rsidRPr="00ED6E3D">
        <w:rPr>
          <w:rFonts w:ascii="Pristina" w:hAnsi="Pristina"/>
          <w:sz w:val="40"/>
        </w:rPr>
        <w:t>C</w:t>
      </w:r>
      <w:r w:rsidRPr="00ED6E3D">
        <w:rPr>
          <w:rFonts w:ascii="Pristina" w:hAnsi="Pristina"/>
          <w:sz w:val="40"/>
        </w:rPr>
        <w:t xml:space="preserve">hoose a random color </w:t>
      </w:r>
      <w:r w:rsidR="00ED6E3D" w:rsidRPr="00ED6E3D">
        <w:rPr>
          <w:rFonts w:ascii="Pristina" w:hAnsi="Pristina"/>
          <w:sz w:val="40"/>
        </w:rPr>
        <w:t>and cut out a piece. T</w:t>
      </w:r>
      <w:r w:rsidRPr="00ED6E3D">
        <w:rPr>
          <w:rFonts w:ascii="Pristina" w:hAnsi="Pristina"/>
          <w:sz w:val="40"/>
        </w:rPr>
        <w:t>ake some time in prayerful meditation where the spe</w:t>
      </w:r>
      <w:bookmarkStart w:id="0" w:name="_GoBack"/>
      <w:bookmarkEnd w:id="0"/>
      <w:r w:rsidRPr="00ED6E3D">
        <w:rPr>
          <w:rFonts w:ascii="Pristina" w:hAnsi="Pristina"/>
          <w:sz w:val="40"/>
        </w:rPr>
        <w:t xml:space="preserve">cific color of the paper guides your </w:t>
      </w:r>
      <w:r w:rsidR="00ED6E3D" w:rsidRPr="00ED6E3D">
        <w:rPr>
          <w:rFonts w:ascii="Pristina" w:hAnsi="Pristina"/>
          <w:sz w:val="40"/>
        </w:rPr>
        <w:t>thoughts</w:t>
      </w:r>
      <w:r w:rsidRPr="00ED6E3D">
        <w:rPr>
          <w:rFonts w:ascii="Pristina" w:hAnsi="Pristina"/>
          <w:sz w:val="40"/>
        </w:rPr>
        <w:t xml:space="preserve">. </w:t>
      </w:r>
      <w:r w:rsidR="00ED6E3D">
        <w:rPr>
          <w:rFonts w:ascii="Pristina" w:hAnsi="Pristina"/>
          <w:sz w:val="40"/>
        </w:rPr>
        <w:br/>
      </w:r>
      <w:r w:rsidRPr="00ED6E3D">
        <w:rPr>
          <w:rFonts w:ascii="Pristina" w:hAnsi="Pristina"/>
          <w:sz w:val="40"/>
        </w:rPr>
        <w:t xml:space="preserve">Perhaps green invites you to think about gratefulness for the gifts of creation. Blue reminds you of a friend struggling with depression. </w:t>
      </w:r>
      <w:r w:rsidR="00ED6E3D">
        <w:rPr>
          <w:rFonts w:ascii="Pristina" w:hAnsi="Pristina"/>
          <w:sz w:val="40"/>
        </w:rPr>
        <w:br/>
      </w:r>
      <w:r w:rsidRPr="00ED6E3D">
        <w:rPr>
          <w:rFonts w:ascii="Pristina" w:hAnsi="Pristina"/>
          <w:sz w:val="40"/>
        </w:rPr>
        <w:t xml:space="preserve">Yellow calls to mind a family member who brings warmth into your live. </w:t>
      </w:r>
      <w:r w:rsidR="00ED6E3D">
        <w:rPr>
          <w:rFonts w:ascii="Pristina" w:hAnsi="Pristina"/>
          <w:sz w:val="40"/>
        </w:rPr>
        <w:br/>
      </w:r>
      <w:r w:rsidRPr="00ED6E3D">
        <w:rPr>
          <w:rFonts w:ascii="Pristina" w:hAnsi="Pristina"/>
          <w:sz w:val="40"/>
        </w:rPr>
        <w:t xml:space="preserve">Write or draw something on the paper that represents your prayer. </w:t>
      </w:r>
      <w:r w:rsidR="00ED6E3D">
        <w:rPr>
          <w:rFonts w:ascii="Pristina" w:hAnsi="Pristina"/>
          <w:sz w:val="40"/>
        </w:rPr>
        <w:br/>
      </w:r>
      <w:r w:rsidRPr="00ED6E3D">
        <w:rPr>
          <w:rFonts w:ascii="Pristina" w:hAnsi="Pristina"/>
          <w:sz w:val="40"/>
        </w:rPr>
        <w:t>Glue the paper inside the cross.</w:t>
      </w:r>
    </w:p>
    <w:p w:rsidR="00E54866" w:rsidRPr="00ED6E3D" w:rsidRDefault="00E54866" w:rsidP="00ED6E3D">
      <w:pPr>
        <w:spacing w:line="360" w:lineRule="auto"/>
        <w:jc w:val="center"/>
        <w:rPr>
          <w:rFonts w:ascii="Pristina" w:hAnsi="Pristina"/>
          <w:sz w:val="40"/>
        </w:rPr>
      </w:pPr>
      <w:r w:rsidRPr="00ED6E3D">
        <w:rPr>
          <w:rFonts w:ascii="Pristina" w:hAnsi="Pristina"/>
          <w:sz w:val="40"/>
        </w:rPr>
        <w:t>Look thru the other colors in the cross, and pray for them.</w:t>
      </w:r>
    </w:p>
    <w:p w:rsidR="00E54866" w:rsidRPr="00ED6E3D" w:rsidRDefault="00E54866" w:rsidP="00ED6E3D">
      <w:pPr>
        <w:jc w:val="center"/>
        <w:rPr>
          <w:rFonts w:ascii="Pristina" w:hAnsi="Pristina"/>
          <w:sz w:val="40"/>
        </w:rPr>
      </w:pPr>
      <w:r w:rsidRPr="00ED6E3D">
        <w:rPr>
          <w:rFonts w:ascii="Pristina" w:hAnsi="Pristina"/>
          <w:sz w:val="40"/>
        </w:rPr>
        <w:t>Remember</w:t>
      </w:r>
    </w:p>
    <w:p w:rsidR="00B71D09" w:rsidRPr="00ED6E3D" w:rsidRDefault="00E54866" w:rsidP="00ED6E3D">
      <w:pPr>
        <w:jc w:val="center"/>
        <w:rPr>
          <w:rFonts w:ascii="Pristina" w:hAnsi="Pristina"/>
          <w:sz w:val="40"/>
        </w:rPr>
      </w:pPr>
      <w:r w:rsidRPr="00ED6E3D">
        <w:rPr>
          <w:rFonts w:ascii="Pristina" w:hAnsi="Pristina"/>
          <w:sz w:val="40"/>
        </w:rPr>
        <w:t>Prayer binds us together as a community of faith.</w:t>
      </w:r>
    </w:p>
    <w:sectPr w:rsidR="00B71D09" w:rsidRPr="00ED6E3D" w:rsidSect="00ED6E3D">
      <w:pgSz w:w="12240" w:h="15840"/>
      <w:pgMar w:top="1440" w:right="1080" w:bottom="1440" w:left="1080" w:header="706" w:footer="70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radley Hand ITC TT-Bold">
    <w:charset w:val="00"/>
    <w:family w:val="auto"/>
    <w:pitch w:val="variable"/>
    <w:sig w:usb0="800000FF" w:usb1="5000204A" w:usb2="00000000" w:usb3="00000000" w:csb0="0000011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C72B780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D09"/>
    <w:rsid w:val="00017CC8"/>
    <w:rsid w:val="00411F3A"/>
    <w:rsid w:val="00577EA0"/>
    <w:rsid w:val="00924717"/>
    <w:rsid w:val="009907B9"/>
    <w:rsid w:val="00A57F70"/>
    <w:rsid w:val="00B71D09"/>
    <w:rsid w:val="00D90018"/>
    <w:rsid w:val="00E54866"/>
    <w:rsid w:val="00ED6E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semiHidden/>
    <w:unhideWhenUsed/>
    <w:rsid w:val="00017CC8"/>
    <w:pPr>
      <w:keepNext/>
      <w:numPr>
        <w:numId w:val="1"/>
      </w:numPr>
      <w:spacing w:after="0"/>
      <w:contextualSpacing/>
      <w:outlineLvl w:val="0"/>
    </w:pPr>
    <w:rPr>
      <w:rFonts w:ascii="Bradley Hand ITC TT-Bold" w:hAnsi="Bradley Hand ITC TT-Bold"/>
    </w:rPr>
  </w:style>
  <w:style w:type="paragraph" w:customStyle="1" w:styleId="NoteLevel2">
    <w:name w:val="Note Level 2"/>
    <w:basedOn w:val="Normal"/>
    <w:uiPriority w:val="99"/>
    <w:semiHidden/>
    <w:unhideWhenUsed/>
    <w:rsid w:val="00017CC8"/>
    <w:pPr>
      <w:keepNext/>
      <w:numPr>
        <w:ilvl w:val="1"/>
        <w:numId w:val="1"/>
      </w:numPr>
      <w:spacing w:after="0"/>
      <w:contextualSpacing/>
      <w:outlineLvl w:val="1"/>
    </w:pPr>
    <w:rPr>
      <w:rFonts w:ascii="Bradley Hand ITC TT-Bold" w:hAnsi="Bradley Hand ITC TT-Bold"/>
    </w:rPr>
  </w:style>
  <w:style w:type="paragraph" w:customStyle="1" w:styleId="NoteLevel3">
    <w:name w:val="Note Level 3"/>
    <w:basedOn w:val="Normal"/>
    <w:uiPriority w:val="99"/>
    <w:semiHidden/>
    <w:unhideWhenUsed/>
    <w:rsid w:val="00017CC8"/>
    <w:pPr>
      <w:keepNext/>
      <w:numPr>
        <w:ilvl w:val="2"/>
        <w:numId w:val="1"/>
      </w:numPr>
      <w:spacing w:after="0"/>
      <w:contextualSpacing/>
      <w:outlineLvl w:val="2"/>
    </w:pPr>
    <w:rPr>
      <w:rFonts w:ascii="Bradley Hand ITC TT-Bold" w:hAnsi="Bradley Hand ITC TT-Bold"/>
    </w:rPr>
  </w:style>
  <w:style w:type="paragraph" w:customStyle="1" w:styleId="NoteLevel4">
    <w:name w:val="Note Level 4"/>
    <w:basedOn w:val="Normal"/>
    <w:uiPriority w:val="99"/>
    <w:semiHidden/>
    <w:unhideWhenUsed/>
    <w:rsid w:val="00017CC8"/>
    <w:pPr>
      <w:keepNext/>
      <w:numPr>
        <w:ilvl w:val="3"/>
        <w:numId w:val="1"/>
      </w:numPr>
      <w:spacing w:after="0"/>
      <w:contextualSpacing/>
      <w:outlineLvl w:val="3"/>
    </w:pPr>
    <w:rPr>
      <w:rFonts w:ascii="Bradley Hand ITC TT-Bold" w:hAnsi="Bradley Hand ITC TT-Bold"/>
    </w:rPr>
  </w:style>
  <w:style w:type="paragraph" w:customStyle="1" w:styleId="NoteLevel5">
    <w:name w:val="Note Level 5"/>
    <w:basedOn w:val="Normal"/>
    <w:uiPriority w:val="99"/>
    <w:semiHidden/>
    <w:unhideWhenUsed/>
    <w:rsid w:val="00017CC8"/>
    <w:pPr>
      <w:keepNext/>
      <w:numPr>
        <w:ilvl w:val="4"/>
        <w:numId w:val="1"/>
      </w:numPr>
      <w:spacing w:after="0"/>
      <w:contextualSpacing/>
      <w:outlineLvl w:val="4"/>
    </w:pPr>
    <w:rPr>
      <w:rFonts w:ascii="Bradley Hand ITC TT-Bold" w:hAnsi="Bradley Hand ITC TT-Bold"/>
    </w:rPr>
  </w:style>
  <w:style w:type="paragraph" w:customStyle="1" w:styleId="NoteLevel6">
    <w:name w:val="Note Level 6"/>
    <w:basedOn w:val="Normal"/>
    <w:uiPriority w:val="99"/>
    <w:semiHidden/>
    <w:unhideWhenUsed/>
    <w:rsid w:val="00017CC8"/>
    <w:pPr>
      <w:keepNext/>
      <w:numPr>
        <w:ilvl w:val="5"/>
        <w:numId w:val="1"/>
      </w:numPr>
      <w:spacing w:after="0"/>
      <w:contextualSpacing/>
      <w:outlineLvl w:val="5"/>
    </w:pPr>
    <w:rPr>
      <w:rFonts w:ascii="Bradley Hand ITC TT-Bold" w:hAnsi="Bradley Hand ITC TT-Bold"/>
    </w:rPr>
  </w:style>
  <w:style w:type="paragraph" w:customStyle="1" w:styleId="NoteLevel7">
    <w:name w:val="Note Level 7"/>
    <w:basedOn w:val="Normal"/>
    <w:uiPriority w:val="99"/>
    <w:semiHidden/>
    <w:unhideWhenUsed/>
    <w:rsid w:val="00017CC8"/>
    <w:pPr>
      <w:keepNext/>
      <w:numPr>
        <w:ilvl w:val="6"/>
        <w:numId w:val="1"/>
      </w:numPr>
      <w:spacing w:after="0"/>
      <w:contextualSpacing/>
      <w:outlineLvl w:val="6"/>
    </w:pPr>
    <w:rPr>
      <w:rFonts w:ascii="Bradley Hand ITC TT-Bold" w:hAnsi="Bradley Hand ITC TT-Bold"/>
    </w:rPr>
  </w:style>
  <w:style w:type="paragraph" w:customStyle="1" w:styleId="NoteLevel8">
    <w:name w:val="Note Level 8"/>
    <w:basedOn w:val="Normal"/>
    <w:uiPriority w:val="99"/>
    <w:semiHidden/>
    <w:unhideWhenUsed/>
    <w:rsid w:val="00017CC8"/>
    <w:pPr>
      <w:keepNext/>
      <w:numPr>
        <w:ilvl w:val="7"/>
        <w:numId w:val="1"/>
      </w:numPr>
      <w:spacing w:after="0"/>
      <w:contextualSpacing/>
      <w:outlineLvl w:val="7"/>
    </w:pPr>
    <w:rPr>
      <w:rFonts w:ascii="Bradley Hand ITC TT-Bold" w:hAnsi="Bradley Hand ITC TT-Bold"/>
    </w:rPr>
  </w:style>
  <w:style w:type="paragraph" w:customStyle="1" w:styleId="NoteLevel9">
    <w:name w:val="Note Level 9"/>
    <w:basedOn w:val="Normal"/>
    <w:uiPriority w:val="99"/>
    <w:semiHidden/>
    <w:unhideWhenUsed/>
    <w:rsid w:val="00017CC8"/>
    <w:pPr>
      <w:keepNext/>
      <w:numPr>
        <w:ilvl w:val="8"/>
        <w:numId w:val="1"/>
      </w:numPr>
      <w:spacing w:after="0"/>
      <w:contextualSpacing/>
      <w:outlineLvl w:val="8"/>
    </w:pPr>
    <w:rPr>
      <w:rFonts w:ascii="Bradley Hand ITC TT-Bold" w:hAnsi="Bradley Hand ITC TT-Bol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semiHidden/>
    <w:unhideWhenUsed/>
    <w:rsid w:val="00017CC8"/>
    <w:pPr>
      <w:keepNext/>
      <w:numPr>
        <w:numId w:val="1"/>
      </w:numPr>
      <w:spacing w:after="0"/>
      <w:contextualSpacing/>
      <w:outlineLvl w:val="0"/>
    </w:pPr>
    <w:rPr>
      <w:rFonts w:ascii="Bradley Hand ITC TT-Bold" w:hAnsi="Bradley Hand ITC TT-Bold"/>
    </w:rPr>
  </w:style>
  <w:style w:type="paragraph" w:customStyle="1" w:styleId="NoteLevel2">
    <w:name w:val="Note Level 2"/>
    <w:basedOn w:val="Normal"/>
    <w:uiPriority w:val="99"/>
    <w:semiHidden/>
    <w:unhideWhenUsed/>
    <w:rsid w:val="00017CC8"/>
    <w:pPr>
      <w:keepNext/>
      <w:numPr>
        <w:ilvl w:val="1"/>
        <w:numId w:val="1"/>
      </w:numPr>
      <w:spacing w:after="0"/>
      <w:contextualSpacing/>
      <w:outlineLvl w:val="1"/>
    </w:pPr>
    <w:rPr>
      <w:rFonts w:ascii="Bradley Hand ITC TT-Bold" w:hAnsi="Bradley Hand ITC TT-Bold"/>
    </w:rPr>
  </w:style>
  <w:style w:type="paragraph" w:customStyle="1" w:styleId="NoteLevel3">
    <w:name w:val="Note Level 3"/>
    <w:basedOn w:val="Normal"/>
    <w:uiPriority w:val="99"/>
    <w:semiHidden/>
    <w:unhideWhenUsed/>
    <w:rsid w:val="00017CC8"/>
    <w:pPr>
      <w:keepNext/>
      <w:numPr>
        <w:ilvl w:val="2"/>
        <w:numId w:val="1"/>
      </w:numPr>
      <w:spacing w:after="0"/>
      <w:contextualSpacing/>
      <w:outlineLvl w:val="2"/>
    </w:pPr>
    <w:rPr>
      <w:rFonts w:ascii="Bradley Hand ITC TT-Bold" w:hAnsi="Bradley Hand ITC TT-Bold"/>
    </w:rPr>
  </w:style>
  <w:style w:type="paragraph" w:customStyle="1" w:styleId="NoteLevel4">
    <w:name w:val="Note Level 4"/>
    <w:basedOn w:val="Normal"/>
    <w:uiPriority w:val="99"/>
    <w:semiHidden/>
    <w:unhideWhenUsed/>
    <w:rsid w:val="00017CC8"/>
    <w:pPr>
      <w:keepNext/>
      <w:numPr>
        <w:ilvl w:val="3"/>
        <w:numId w:val="1"/>
      </w:numPr>
      <w:spacing w:after="0"/>
      <w:contextualSpacing/>
      <w:outlineLvl w:val="3"/>
    </w:pPr>
    <w:rPr>
      <w:rFonts w:ascii="Bradley Hand ITC TT-Bold" w:hAnsi="Bradley Hand ITC TT-Bold"/>
    </w:rPr>
  </w:style>
  <w:style w:type="paragraph" w:customStyle="1" w:styleId="NoteLevel5">
    <w:name w:val="Note Level 5"/>
    <w:basedOn w:val="Normal"/>
    <w:uiPriority w:val="99"/>
    <w:semiHidden/>
    <w:unhideWhenUsed/>
    <w:rsid w:val="00017CC8"/>
    <w:pPr>
      <w:keepNext/>
      <w:numPr>
        <w:ilvl w:val="4"/>
        <w:numId w:val="1"/>
      </w:numPr>
      <w:spacing w:after="0"/>
      <w:contextualSpacing/>
      <w:outlineLvl w:val="4"/>
    </w:pPr>
    <w:rPr>
      <w:rFonts w:ascii="Bradley Hand ITC TT-Bold" w:hAnsi="Bradley Hand ITC TT-Bold"/>
    </w:rPr>
  </w:style>
  <w:style w:type="paragraph" w:customStyle="1" w:styleId="NoteLevel6">
    <w:name w:val="Note Level 6"/>
    <w:basedOn w:val="Normal"/>
    <w:uiPriority w:val="99"/>
    <w:semiHidden/>
    <w:unhideWhenUsed/>
    <w:rsid w:val="00017CC8"/>
    <w:pPr>
      <w:keepNext/>
      <w:numPr>
        <w:ilvl w:val="5"/>
        <w:numId w:val="1"/>
      </w:numPr>
      <w:spacing w:after="0"/>
      <w:contextualSpacing/>
      <w:outlineLvl w:val="5"/>
    </w:pPr>
    <w:rPr>
      <w:rFonts w:ascii="Bradley Hand ITC TT-Bold" w:hAnsi="Bradley Hand ITC TT-Bold"/>
    </w:rPr>
  </w:style>
  <w:style w:type="paragraph" w:customStyle="1" w:styleId="NoteLevel7">
    <w:name w:val="Note Level 7"/>
    <w:basedOn w:val="Normal"/>
    <w:uiPriority w:val="99"/>
    <w:semiHidden/>
    <w:unhideWhenUsed/>
    <w:rsid w:val="00017CC8"/>
    <w:pPr>
      <w:keepNext/>
      <w:numPr>
        <w:ilvl w:val="6"/>
        <w:numId w:val="1"/>
      </w:numPr>
      <w:spacing w:after="0"/>
      <w:contextualSpacing/>
      <w:outlineLvl w:val="6"/>
    </w:pPr>
    <w:rPr>
      <w:rFonts w:ascii="Bradley Hand ITC TT-Bold" w:hAnsi="Bradley Hand ITC TT-Bold"/>
    </w:rPr>
  </w:style>
  <w:style w:type="paragraph" w:customStyle="1" w:styleId="NoteLevel8">
    <w:name w:val="Note Level 8"/>
    <w:basedOn w:val="Normal"/>
    <w:uiPriority w:val="99"/>
    <w:semiHidden/>
    <w:unhideWhenUsed/>
    <w:rsid w:val="00017CC8"/>
    <w:pPr>
      <w:keepNext/>
      <w:numPr>
        <w:ilvl w:val="7"/>
        <w:numId w:val="1"/>
      </w:numPr>
      <w:spacing w:after="0"/>
      <w:contextualSpacing/>
      <w:outlineLvl w:val="7"/>
    </w:pPr>
    <w:rPr>
      <w:rFonts w:ascii="Bradley Hand ITC TT-Bold" w:hAnsi="Bradley Hand ITC TT-Bold"/>
    </w:rPr>
  </w:style>
  <w:style w:type="paragraph" w:customStyle="1" w:styleId="NoteLevel9">
    <w:name w:val="Note Level 9"/>
    <w:basedOn w:val="Normal"/>
    <w:uiPriority w:val="99"/>
    <w:semiHidden/>
    <w:unhideWhenUsed/>
    <w:rsid w:val="00017CC8"/>
    <w:pPr>
      <w:keepNext/>
      <w:numPr>
        <w:ilvl w:val="8"/>
        <w:numId w:val="1"/>
      </w:numPr>
      <w:spacing w:after="0"/>
      <w:contextualSpacing/>
      <w:outlineLvl w:val="8"/>
    </w:pPr>
    <w:rPr>
      <w:rFonts w:ascii="Bradley Hand ITC TT-Bold" w:hAnsi="Bradley Hand ITC TT-Bol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Company>Personal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Rabel Ortiz</dc:creator>
  <cp:lastModifiedBy>Rabel Y. Ortiz</cp:lastModifiedBy>
  <cp:revision>2</cp:revision>
  <cp:lastPrinted>2016-02-12T17:27:00Z</cp:lastPrinted>
  <dcterms:created xsi:type="dcterms:W3CDTF">2016-02-12T17:28:00Z</dcterms:created>
  <dcterms:modified xsi:type="dcterms:W3CDTF">2016-02-12T17:28:00Z</dcterms:modified>
</cp:coreProperties>
</file>